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C5" w:rsidRPr="00263440" w:rsidRDefault="009A15C5" w:rsidP="0026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Протокол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№    </w:t>
      </w:r>
      <w:r w:rsidR="00CB320C">
        <w:rPr>
          <w:rFonts w:ascii="Times New Roman" w:hAnsi="Times New Roman" w:cs="Times New Roman"/>
          <w:sz w:val="24"/>
          <w:szCs w:val="24"/>
        </w:rPr>
        <w:t>4</w:t>
      </w:r>
      <w:r w:rsidRPr="00263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C5C7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3440">
        <w:rPr>
          <w:rFonts w:ascii="Times New Roman" w:hAnsi="Times New Roman" w:cs="Times New Roman"/>
          <w:sz w:val="24"/>
          <w:szCs w:val="24"/>
        </w:rPr>
        <w:t xml:space="preserve"> </w:t>
      </w:r>
      <w:r w:rsidR="00CB320C">
        <w:rPr>
          <w:rFonts w:ascii="Times New Roman" w:hAnsi="Times New Roman" w:cs="Times New Roman"/>
          <w:sz w:val="24"/>
          <w:szCs w:val="24"/>
        </w:rPr>
        <w:t>от 4 декабря</w:t>
      </w:r>
      <w:r w:rsidR="00EC5C70">
        <w:rPr>
          <w:rFonts w:ascii="Times New Roman" w:hAnsi="Times New Roman" w:cs="Times New Roman"/>
          <w:sz w:val="24"/>
          <w:szCs w:val="24"/>
        </w:rPr>
        <w:t xml:space="preserve"> </w:t>
      </w:r>
      <w:r w:rsidR="00327E4E">
        <w:rPr>
          <w:rFonts w:ascii="Times New Roman" w:hAnsi="Times New Roman" w:cs="Times New Roman"/>
          <w:sz w:val="24"/>
          <w:szCs w:val="24"/>
        </w:rPr>
        <w:t>2020 года</w:t>
      </w:r>
    </w:p>
    <w:p w:rsidR="009A15C5" w:rsidRPr="00263440" w:rsidRDefault="009A15C5" w:rsidP="00564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совещания заместителей директоров по учебной работе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Председатель: С.Т.Петрова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263440">
        <w:rPr>
          <w:rFonts w:ascii="Times New Roman" w:hAnsi="Times New Roman" w:cs="Times New Roman"/>
          <w:sz w:val="24"/>
          <w:szCs w:val="24"/>
        </w:rPr>
        <w:t>М.М.Русова</w:t>
      </w:r>
      <w:proofErr w:type="spellEnd"/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Присутствовали: заместители д</w:t>
      </w:r>
      <w:r w:rsidR="00327E4E">
        <w:rPr>
          <w:rFonts w:ascii="Times New Roman" w:hAnsi="Times New Roman" w:cs="Times New Roman"/>
          <w:sz w:val="24"/>
          <w:szCs w:val="24"/>
        </w:rPr>
        <w:t>иректоров по учебной работе – 16</w:t>
      </w:r>
      <w:r w:rsidRPr="00263440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9A15C5" w:rsidRDefault="009A15C5" w:rsidP="00794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EC5C70" w:rsidRPr="004D149B" w:rsidRDefault="00EC5C70" w:rsidP="00EC5C7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EA6068" w:rsidRDefault="00EA6068" w:rsidP="00EA6068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Слушали:</w:t>
      </w:r>
    </w:p>
    <w:p w:rsidR="008C566E" w:rsidRPr="008C566E" w:rsidRDefault="00EA6068" w:rsidP="008C566E">
      <w:pPr>
        <w:jc w:val="both"/>
        <w:rPr>
          <w:rFonts w:ascii="Times New Roman" w:hAnsi="Times New Roman" w:cs="Times New Roman"/>
          <w:sz w:val="24"/>
          <w:szCs w:val="24"/>
        </w:rPr>
      </w:pPr>
      <w:r w:rsidRPr="008C566E">
        <w:rPr>
          <w:rFonts w:ascii="Times New Roman" w:hAnsi="Times New Roman" w:cs="Times New Roman"/>
          <w:bCs/>
          <w:sz w:val="24"/>
          <w:szCs w:val="24"/>
        </w:rPr>
        <w:t xml:space="preserve">По первому </w:t>
      </w:r>
      <w:r w:rsidR="00EC5C70" w:rsidRPr="008C566E">
        <w:rPr>
          <w:rFonts w:ascii="Times New Roman" w:hAnsi="Times New Roman" w:cs="Times New Roman"/>
          <w:bCs/>
          <w:sz w:val="24"/>
          <w:szCs w:val="24"/>
        </w:rPr>
        <w:t xml:space="preserve">вопросу </w:t>
      </w:r>
      <w:r w:rsidR="00463D3A" w:rsidRPr="008C566E">
        <w:rPr>
          <w:rFonts w:ascii="Times New Roman" w:hAnsi="Times New Roman" w:cs="Times New Roman"/>
          <w:bCs/>
          <w:sz w:val="24"/>
          <w:szCs w:val="24"/>
        </w:rPr>
        <w:t xml:space="preserve">выступила методист по </w:t>
      </w:r>
      <w:r w:rsidR="008C566E" w:rsidRPr="008C566E">
        <w:rPr>
          <w:rFonts w:ascii="Times New Roman" w:hAnsi="Times New Roman" w:cs="Times New Roman"/>
          <w:bCs/>
          <w:sz w:val="24"/>
          <w:szCs w:val="24"/>
        </w:rPr>
        <w:t xml:space="preserve">аттестации педагогических работников и кадровой работе </w:t>
      </w:r>
      <w:proofErr w:type="spellStart"/>
      <w:r w:rsidR="008C566E" w:rsidRPr="008C566E">
        <w:rPr>
          <w:rFonts w:ascii="Times New Roman" w:hAnsi="Times New Roman" w:cs="Times New Roman"/>
          <w:bCs/>
          <w:sz w:val="24"/>
          <w:szCs w:val="24"/>
        </w:rPr>
        <w:t>М.А.Мухутдинова</w:t>
      </w:r>
      <w:proofErr w:type="spellEnd"/>
      <w:r w:rsidR="008C566E" w:rsidRPr="008C566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C566E" w:rsidRPr="008C566E">
        <w:rPr>
          <w:rFonts w:ascii="Times New Roman" w:hAnsi="Times New Roman" w:cs="Times New Roman"/>
          <w:b/>
          <w:sz w:val="24"/>
          <w:szCs w:val="24"/>
        </w:rPr>
        <w:t xml:space="preserve">Первый вопрос курсы повышения квалификации: </w:t>
      </w:r>
      <w:r w:rsidR="008C566E" w:rsidRPr="008C566E">
        <w:rPr>
          <w:rFonts w:ascii="Times New Roman" w:eastAsia="+mn-ea" w:hAnsi="Times New Roman" w:cs="Times New Roman"/>
          <w:kern w:val="24"/>
          <w:sz w:val="24"/>
          <w:szCs w:val="24"/>
        </w:rPr>
        <w:t xml:space="preserve">Подача заявлений  (выбор даты, темы, места повышения квалификации) на повышение квалификации педагогическими работниками будет проходить </w:t>
      </w:r>
      <w:r w:rsidR="008C566E" w:rsidRPr="008C566E"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 xml:space="preserve">с 7 по 14 декабря </w:t>
      </w:r>
      <w:r w:rsidR="008C566E" w:rsidRPr="008C566E">
        <w:rPr>
          <w:rFonts w:ascii="Times New Roman" w:eastAsia="+mn-ea" w:hAnsi="Times New Roman" w:cs="Times New Roman"/>
          <w:kern w:val="24"/>
          <w:sz w:val="24"/>
          <w:szCs w:val="24"/>
        </w:rPr>
        <w:t>2020 года.</w:t>
      </w:r>
      <w:r w:rsidR="008C566E">
        <w:rPr>
          <w:rFonts w:ascii="Times New Roman" w:hAnsi="Times New Roman" w:cs="Times New Roman"/>
          <w:sz w:val="24"/>
          <w:szCs w:val="24"/>
        </w:rPr>
        <w:t xml:space="preserve"> </w:t>
      </w:r>
      <w:r w:rsidR="008C566E" w:rsidRPr="008C566E">
        <w:rPr>
          <w:rFonts w:ascii="Times New Roman" w:hAnsi="Times New Roman" w:cs="Times New Roman"/>
          <w:sz w:val="24"/>
          <w:szCs w:val="24"/>
        </w:rPr>
        <w:t xml:space="preserve">На этапе подачи заявления каждому педагогу организации типа «школа» с  должностью </w:t>
      </w:r>
      <w:r w:rsidR="008C566E" w:rsidRPr="008C566E">
        <w:rPr>
          <w:rFonts w:ascii="Times New Roman" w:hAnsi="Times New Roman" w:cs="Times New Roman"/>
          <w:b/>
          <w:bCs/>
          <w:sz w:val="24"/>
          <w:szCs w:val="24"/>
        </w:rPr>
        <w:t xml:space="preserve">«Учитель» </w:t>
      </w:r>
      <w:r w:rsidR="008C566E" w:rsidRPr="008C566E">
        <w:rPr>
          <w:rFonts w:ascii="Times New Roman" w:hAnsi="Times New Roman" w:cs="Times New Roman"/>
          <w:sz w:val="24"/>
          <w:szCs w:val="24"/>
        </w:rPr>
        <w:t>при наличии бюджетной основы обучения и 2 присвоенных УН представится возможность подачи 2 заявлений.</w:t>
      </w:r>
    </w:p>
    <w:tbl>
      <w:tblPr>
        <w:tblW w:w="9149" w:type="dxa"/>
        <w:tblCellMar>
          <w:left w:w="0" w:type="dxa"/>
          <w:right w:w="0" w:type="dxa"/>
        </w:tblCellMar>
        <w:tblLook w:val="04A0"/>
      </w:tblPr>
      <w:tblGrid>
        <w:gridCol w:w="9149"/>
      </w:tblGrid>
      <w:tr w:rsidR="008C566E" w:rsidRPr="008C566E" w:rsidTr="00B9569E">
        <w:trPr>
          <w:trHeight w:val="267"/>
        </w:trPr>
        <w:tc>
          <w:tcPr>
            <w:tcW w:w="9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bottom"/>
            <w:hideMark/>
          </w:tcPr>
          <w:p w:rsidR="008C566E" w:rsidRPr="008C566E" w:rsidRDefault="008C566E" w:rsidP="008C56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E">
              <w:rPr>
                <w:rFonts w:ascii="Times New Roman" w:hAnsi="Times New Roman" w:cs="Times New Roman"/>
                <w:sz w:val="24"/>
                <w:szCs w:val="24"/>
              </w:rPr>
              <w:t>Заявление на курс с модульностью «</w:t>
            </w:r>
            <w:proofErr w:type="gramStart"/>
            <w:r w:rsidRPr="008C566E">
              <w:rPr>
                <w:rFonts w:ascii="Times New Roman" w:hAnsi="Times New Roman" w:cs="Times New Roman"/>
                <w:sz w:val="24"/>
                <w:szCs w:val="24"/>
              </w:rPr>
              <w:t>Отдельная</w:t>
            </w:r>
            <w:proofErr w:type="gramEnd"/>
            <w:r w:rsidRPr="008C566E">
              <w:rPr>
                <w:rFonts w:ascii="Times New Roman" w:hAnsi="Times New Roman" w:cs="Times New Roman"/>
                <w:sz w:val="24"/>
                <w:szCs w:val="24"/>
              </w:rPr>
              <w:t xml:space="preserve"> ДПП ПК» (</w:t>
            </w:r>
            <w:r w:rsidRPr="008C5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базовый курс</w:t>
            </w:r>
            <w:r w:rsidRPr="008C56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566E" w:rsidRPr="008C566E" w:rsidTr="00B9569E">
        <w:trPr>
          <w:trHeight w:val="302"/>
        </w:trPr>
        <w:tc>
          <w:tcPr>
            <w:tcW w:w="9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7" w:type="dxa"/>
              <w:bottom w:w="0" w:type="dxa"/>
              <w:right w:w="77" w:type="dxa"/>
            </w:tcMar>
            <w:vAlign w:val="bottom"/>
            <w:hideMark/>
          </w:tcPr>
          <w:p w:rsidR="008C566E" w:rsidRPr="008C566E" w:rsidRDefault="008C566E" w:rsidP="008C56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E">
              <w:rPr>
                <w:rFonts w:ascii="Times New Roman" w:hAnsi="Times New Roman" w:cs="Times New Roman"/>
                <w:sz w:val="24"/>
                <w:szCs w:val="24"/>
              </w:rPr>
              <w:t xml:space="preserve">Второе заявление на курс с модульностью </w:t>
            </w:r>
            <w:r w:rsidRPr="008C5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«Курс в рамках ФП «</w:t>
            </w:r>
            <w:proofErr w:type="spellStart"/>
            <w:proofErr w:type="gramStart"/>
            <w:r w:rsidRPr="008C5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Учитель-будущего</w:t>
            </w:r>
            <w:proofErr w:type="spellEnd"/>
            <w:proofErr w:type="gramEnd"/>
            <w:r w:rsidRPr="008C5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(в области формирования функциональной грамотности)</w:t>
            </w:r>
          </w:p>
        </w:tc>
      </w:tr>
    </w:tbl>
    <w:p w:rsidR="008C566E" w:rsidRPr="008C566E" w:rsidRDefault="008C566E" w:rsidP="008C566E">
      <w:pPr>
        <w:jc w:val="both"/>
        <w:rPr>
          <w:rFonts w:ascii="Times New Roman" w:hAnsi="Times New Roman" w:cs="Times New Roman"/>
          <w:sz w:val="24"/>
          <w:szCs w:val="24"/>
        </w:rPr>
      </w:pPr>
      <w:r w:rsidRPr="008C566E">
        <w:rPr>
          <w:rFonts w:ascii="Times New Roman" w:hAnsi="Times New Roman" w:cs="Times New Roman"/>
          <w:b/>
          <w:sz w:val="24"/>
          <w:szCs w:val="24"/>
        </w:rPr>
        <w:t>Рекомендации: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566E">
        <w:rPr>
          <w:rFonts w:ascii="Times New Roman" w:hAnsi="Times New Roman" w:cs="Times New Roman"/>
          <w:sz w:val="24"/>
          <w:szCs w:val="24"/>
        </w:rPr>
        <w:t xml:space="preserve">при подаче 2 заявления необходимо учесть, </w:t>
      </w:r>
      <w:r w:rsidRPr="008C566E">
        <w:rPr>
          <w:rFonts w:ascii="Times New Roman" w:hAnsi="Times New Roman" w:cs="Times New Roman"/>
          <w:sz w:val="24"/>
          <w:szCs w:val="24"/>
          <w:u w:val="single"/>
        </w:rPr>
        <w:t>чтобы периоды обучения не пересекались.</w:t>
      </w:r>
    </w:p>
    <w:p w:rsidR="00461ADD" w:rsidRDefault="008C566E" w:rsidP="00461A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566E">
        <w:rPr>
          <w:rFonts w:ascii="Times New Roman" w:hAnsi="Times New Roman" w:cs="Times New Roman"/>
          <w:b/>
          <w:sz w:val="24"/>
          <w:szCs w:val="24"/>
        </w:rPr>
        <w:t>Второй вопрос:</w:t>
      </w:r>
      <w:r w:rsidRPr="008C566E">
        <w:rPr>
          <w:rFonts w:ascii="Times New Roman" w:hAnsi="Times New Roman" w:cs="Times New Roman"/>
          <w:sz w:val="24"/>
          <w:szCs w:val="24"/>
        </w:rPr>
        <w:t xml:space="preserve"> Заседание аттестационной комиссии по </w:t>
      </w:r>
      <w:proofErr w:type="spellStart"/>
      <w:r w:rsidRPr="008C566E">
        <w:rPr>
          <w:rFonts w:ascii="Times New Roman" w:hAnsi="Times New Roman" w:cs="Times New Roman"/>
          <w:sz w:val="24"/>
          <w:szCs w:val="24"/>
        </w:rPr>
        <w:t>Кайбицкому</w:t>
      </w:r>
      <w:proofErr w:type="spellEnd"/>
      <w:r w:rsidRPr="008C566E">
        <w:rPr>
          <w:rFonts w:ascii="Times New Roman" w:hAnsi="Times New Roman" w:cs="Times New Roman"/>
          <w:sz w:val="24"/>
          <w:szCs w:val="24"/>
        </w:rPr>
        <w:t xml:space="preserve"> муниципальному району на первую квалификационную категорию будет проводиться на образовательной платформе </w:t>
      </w:r>
      <w:r w:rsidRPr="008C566E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8C566E">
        <w:rPr>
          <w:rFonts w:ascii="Times New Roman" w:hAnsi="Times New Roman" w:cs="Times New Roman"/>
          <w:sz w:val="24"/>
          <w:szCs w:val="24"/>
        </w:rPr>
        <w:t xml:space="preserve">   10 декабря 2020 года. Защиту своих педагогических работников будет осуществлять заместитель директора по учебно-воспитательной работе. По итогам заседания будет оформлен протокол членами комиссии. Который будет отправлен в Министерство образования и науки РТ. Итоговый приказ МО и НРТ будет в конце декабря.</w:t>
      </w:r>
      <w:bookmarkStart w:id="0" w:name="_GoBack"/>
      <w:bookmarkEnd w:id="0"/>
    </w:p>
    <w:p w:rsidR="00461ADD" w:rsidRDefault="00463D3A" w:rsidP="00461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A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1C2B" w:rsidRPr="00461ADD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Рекомендации: </w:t>
      </w:r>
      <w:r w:rsidR="00461ADD" w:rsidRPr="00461ADD">
        <w:rPr>
          <w:rFonts w:ascii="Times New Roman" w:hAnsi="Times New Roman" w:cs="Times New Roman"/>
          <w:bCs/>
          <w:sz w:val="24"/>
          <w:szCs w:val="24"/>
        </w:rPr>
        <w:t>заместителям директоров по учебной работе</w:t>
      </w:r>
      <w:r w:rsidR="00461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1ADD" w:rsidRPr="00461ADD">
        <w:rPr>
          <w:rFonts w:ascii="Times New Roman" w:hAnsi="Times New Roman" w:cs="Times New Roman"/>
          <w:bCs/>
          <w:sz w:val="24"/>
          <w:szCs w:val="24"/>
        </w:rPr>
        <w:t>подготовиться</w:t>
      </w:r>
      <w:r w:rsidR="00461A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1ADD">
        <w:rPr>
          <w:rFonts w:ascii="Times New Roman" w:hAnsi="Times New Roman" w:cs="Times New Roman"/>
          <w:sz w:val="24"/>
          <w:szCs w:val="24"/>
        </w:rPr>
        <w:t>к защите</w:t>
      </w:r>
      <w:r w:rsidR="00461ADD" w:rsidRPr="008C566E">
        <w:rPr>
          <w:rFonts w:ascii="Times New Roman" w:hAnsi="Times New Roman" w:cs="Times New Roman"/>
          <w:sz w:val="24"/>
          <w:szCs w:val="24"/>
        </w:rPr>
        <w:t xml:space="preserve"> своих педагогических работников</w:t>
      </w:r>
      <w:r w:rsidR="00461ADD">
        <w:rPr>
          <w:rFonts w:ascii="Times New Roman" w:hAnsi="Times New Roman" w:cs="Times New Roman"/>
          <w:sz w:val="24"/>
          <w:szCs w:val="24"/>
        </w:rPr>
        <w:t>.</w:t>
      </w:r>
    </w:p>
    <w:p w:rsidR="0072368E" w:rsidRDefault="003B52A0" w:rsidP="007D33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1ADD">
        <w:rPr>
          <w:rFonts w:ascii="Times New Roman" w:hAnsi="Times New Roman" w:cs="Times New Roman"/>
          <w:bCs/>
          <w:sz w:val="24"/>
          <w:szCs w:val="24"/>
        </w:rPr>
        <w:t xml:space="preserve">2. По второму вопросу выступила </w:t>
      </w:r>
      <w:r w:rsidR="0072368E" w:rsidRPr="00461ADD">
        <w:rPr>
          <w:rFonts w:ascii="Times New Roman" w:hAnsi="Times New Roman" w:cs="Times New Roman"/>
          <w:bCs/>
          <w:sz w:val="24"/>
          <w:szCs w:val="24"/>
        </w:rPr>
        <w:t xml:space="preserve">методист по ресурсному обеспечению </w:t>
      </w:r>
      <w:proofErr w:type="spellStart"/>
      <w:r w:rsidR="0072368E" w:rsidRPr="00461ADD">
        <w:rPr>
          <w:rFonts w:ascii="Times New Roman" w:hAnsi="Times New Roman" w:cs="Times New Roman"/>
          <w:bCs/>
          <w:sz w:val="24"/>
          <w:szCs w:val="24"/>
        </w:rPr>
        <w:t>Л.М.Зиннатуллина</w:t>
      </w:r>
      <w:proofErr w:type="spellEnd"/>
      <w:r w:rsidR="0072368E" w:rsidRPr="00461AD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2368E" w:rsidRPr="00461ADD">
        <w:rPr>
          <w:rFonts w:ascii="Times New Roman" w:hAnsi="Times New Roman" w:cs="Times New Roman"/>
          <w:color w:val="000000"/>
          <w:sz w:val="24"/>
          <w:szCs w:val="24"/>
        </w:rPr>
        <w:t>Целью мониторинга является интегральная оценка системы развития творческого потенциала детей и молодежи и мер государственного управления талантами в интересах инновационного развития Республики Татарстан.</w:t>
      </w:r>
      <w:r w:rsidR="007D33DC">
        <w:rPr>
          <w:color w:val="000000"/>
          <w:sz w:val="27"/>
          <w:szCs w:val="27"/>
        </w:rPr>
        <w:t xml:space="preserve"> </w:t>
      </w:r>
      <w:r w:rsidR="007D33DC" w:rsidRPr="007D33DC">
        <w:rPr>
          <w:rFonts w:ascii="Times New Roman" w:hAnsi="Times New Roman" w:cs="Times New Roman"/>
          <w:color w:val="000000"/>
          <w:sz w:val="24"/>
          <w:szCs w:val="24"/>
        </w:rPr>
        <w:t>Анкетирование</w:t>
      </w:r>
      <w:r w:rsidR="0072368E" w:rsidRPr="007D33DC">
        <w:rPr>
          <w:rFonts w:ascii="Times New Roman" w:hAnsi="Times New Roman" w:cs="Times New Roman"/>
          <w:color w:val="000000"/>
          <w:sz w:val="24"/>
          <w:szCs w:val="24"/>
        </w:rPr>
        <w:t xml:space="preserve"> школьников района с 5 по 11 классы</w:t>
      </w:r>
      <w:r w:rsidR="007D33DC" w:rsidRPr="007D33DC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провести</w:t>
      </w:r>
      <w:r w:rsidR="007D33DC">
        <w:rPr>
          <w:rFonts w:ascii="Times New Roman" w:hAnsi="Times New Roman" w:cs="Times New Roman"/>
          <w:color w:val="000000"/>
          <w:sz w:val="24"/>
          <w:szCs w:val="24"/>
        </w:rPr>
        <w:t xml:space="preserve"> в срок до </w:t>
      </w:r>
      <w:r w:rsidR="0072368E" w:rsidRPr="007D33DC">
        <w:rPr>
          <w:rFonts w:ascii="Times New Roman" w:hAnsi="Times New Roman" w:cs="Times New Roman"/>
          <w:color w:val="000000"/>
          <w:sz w:val="24"/>
          <w:szCs w:val="24"/>
        </w:rPr>
        <w:t xml:space="preserve">8 декабря 2020 года, ссылка на анкету </w:t>
      </w:r>
      <w:hyperlink r:id="rId5" w:history="1">
        <w:r w:rsidR="007D33DC" w:rsidRPr="00C70540">
          <w:rPr>
            <w:rStyle w:val="a7"/>
            <w:rFonts w:ascii="Times New Roman" w:hAnsi="Times New Roman" w:cs="Times New Roman"/>
            <w:sz w:val="24"/>
            <w:szCs w:val="24"/>
          </w:rPr>
          <w:t>https://clck.ru/S7Re5</w:t>
        </w:r>
      </w:hyperlink>
      <w:r w:rsidR="007D33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4434" w:rsidRPr="005D201E" w:rsidRDefault="007D33DC" w:rsidP="005D201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33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Рекомендации: </w:t>
      </w:r>
      <w:r w:rsidRPr="007D33D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2368E" w:rsidRPr="007D33DC">
        <w:rPr>
          <w:rFonts w:ascii="Times New Roman" w:hAnsi="Times New Roman" w:cs="Times New Roman"/>
          <w:color w:val="000000"/>
          <w:sz w:val="24"/>
          <w:szCs w:val="24"/>
        </w:rPr>
        <w:t xml:space="preserve"> связи с важностью комплексного исследования оказать содействие и назначить отве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72368E" w:rsidRPr="007D33DC">
        <w:rPr>
          <w:rFonts w:ascii="Times New Roman" w:hAnsi="Times New Roman" w:cs="Times New Roman"/>
          <w:color w:val="000000"/>
          <w:sz w:val="24"/>
          <w:szCs w:val="24"/>
        </w:rPr>
        <w:t xml:space="preserve">ственного за проведение мониторинга в </w:t>
      </w:r>
      <w:r w:rsidRPr="007D33DC">
        <w:rPr>
          <w:rFonts w:ascii="Times New Roman" w:hAnsi="Times New Roman" w:cs="Times New Roman"/>
          <w:color w:val="000000"/>
          <w:sz w:val="24"/>
          <w:szCs w:val="24"/>
        </w:rPr>
        <w:t>образовательных организациях.</w:t>
      </w:r>
    </w:p>
    <w:p w:rsidR="00085605" w:rsidRDefault="007A0BB1" w:rsidP="005D443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4434"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:rsidR="005D4434" w:rsidRPr="005D201E" w:rsidRDefault="005D201E" w:rsidP="00085605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201E">
        <w:rPr>
          <w:rFonts w:ascii="Times New Roman" w:hAnsi="Times New Roman" w:cs="Times New Roman"/>
          <w:b/>
          <w:bCs/>
          <w:sz w:val="24"/>
          <w:szCs w:val="24"/>
          <w:lang w:val="tt-RU"/>
        </w:rPr>
        <w:t>Принять к сведению и для работы информацию методистов.</w:t>
      </w:r>
    </w:p>
    <w:p w:rsidR="005D201E" w:rsidRDefault="005D201E" w:rsidP="005D201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D13D9" w:rsidRPr="005D201E" w:rsidRDefault="00AD13D9" w:rsidP="005D201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201E">
        <w:rPr>
          <w:rFonts w:ascii="Times New Roman" w:hAnsi="Times New Roman" w:cs="Times New Roman"/>
          <w:bCs/>
          <w:sz w:val="24"/>
          <w:szCs w:val="24"/>
        </w:rPr>
        <w:t>Председатель:_________________________С.Т.Петрова</w:t>
      </w:r>
      <w:proofErr w:type="spellEnd"/>
    </w:p>
    <w:p w:rsidR="00AD13D9" w:rsidRPr="00263440" w:rsidRDefault="00AD13D9" w:rsidP="005D201E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02851" w:rsidRPr="005D201E" w:rsidRDefault="00AD13D9" w:rsidP="005D20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01E">
        <w:rPr>
          <w:rFonts w:ascii="Times New Roman" w:hAnsi="Times New Roman" w:cs="Times New Roman"/>
          <w:bCs/>
          <w:sz w:val="24"/>
          <w:szCs w:val="24"/>
        </w:rPr>
        <w:t xml:space="preserve">Секретарь:  </w:t>
      </w:r>
      <w:proofErr w:type="spellStart"/>
      <w:r w:rsidRPr="005D201E">
        <w:rPr>
          <w:rFonts w:ascii="Times New Roman" w:hAnsi="Times New Roman" w:cs="Times New Roman"/>
          <w:bCs/>
          <w:sz w:val="24"/>
          <w:szCs w:val="24"/>
        </w:rPr>
        <w:t>___________________________М.М.Русова</w:t>
      </w:r>
      <w:proofErr w:type="spellEnd"/>
    </w:p>
    <w:sectPr w:rsidR="00402851" w:rsidRPr="005D201E" w:rsidSect="00EB181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_Times ET">
    <w:altName w:val="Arial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FE4"/>
    <w:multiLevelType w:val="hybridMultilevel"/>
    <w:tmpl w:val="0EB23BCA"/>
    <w:lvl w:ilvl="0" w:tplc="43D80B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52A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9E1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7C8F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5E80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DA34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9A61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E6C5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A53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873E37"/>
    <w:multiLevelType w:val="hybridMultilevel"/>
    <w:tmpl w:val="3C060186"/>
    <w:lvl w:ilvl="0" w:tplc="9B767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D5B90"/>
    <w:multiLevelType w:val="hybridMultilevel"/>
    <w:tmpl w:val="54D6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C703C"/>
    <w:multiLevelType w:val="hybridMultilevel"/>
    <w:tmpl w:val="0D945870"/>
    <w:lvl w:ilvl="0" w:tplc="6DC6B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A6278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E61D7"/>
    <w:multiLevelType w:val="hybridMultilevel"/>
    <w:tmpl w:val="1B500B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1292F"/>
    <w:multiLevelType w:val="hybridMultilevel"/>
    <w:tmpl w:val="5588CD84"/>
    <w:lvl w:ilvl="0" w:tplc="E190FD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4CB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00F8E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4656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0258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45E24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36625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EAB3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F6825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DF904D0"/>
    <w:multiLevelType w:val="hybridMultilevel"/>
    <w:tmpl w:val="804ED474"/>
    <w:lvl w:ilvl="0" w:tplc="F68021D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98602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FEA0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CEE2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009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6C21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28A69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EE8C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69C48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AD445A4"/>
    <w:multiLevelType w:val="hybridMultilevel"/>
    <w:tmpl w:val="B76C29FC"/>
    <w:lvl w:ilvl="0" w:tplc="10920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D49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6A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E6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706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8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8C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62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FD6E6A"/>
    <w:multiLevelType w:val="hybridMultilevel"/>
    <w:tmpl w:val="3A1215D6"/>
    <w:lvl w:ilvl="0" w:tplc="0FD831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64B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3866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055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0A4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8E5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E45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AF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029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E6472E6"/>
    <w:multiLevelType w:val="hybridMultilevel"/>
    <w:tmpl w:val="46A492A8"/>
    <w:lvl w:ilvl="0" w:tplc="D4DED0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52B4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8E0C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B1A27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EA57D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9AAB0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C993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BAD7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82ECD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19A694A"/>
    <w:multiLevelType w:val="hybridMultilevel"/>
    <w:tmpl w:val="F08007AC"/>
    <w:lvl w:ilvl="0" w:tplc="C1E63D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2CB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668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38DA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502E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2F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56E1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64F1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5A21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4541BB2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92637D"/>
    <w:multiLevelType w:val="hybridMultilevel"/>
    <w:tmpl w:val="0404913E"/>
    <w:lvl w:ilvl="0" w:tplc="85F0BD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29C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84F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41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8D9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8BA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EE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647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618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71401F"/>
    <w:multiLevelType w:val="hybridMultilevel"/>
    <w:tmpl w:val="198A4C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848BC"/>
    <w:multiLevelType w:val="hybridMultilevel"/>
    <w:tmpl w:val="31829A4C"/>
    <w:lvl w:ilvl="0" w:tplc="034239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EEC4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583C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145B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DA63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5636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5E7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0C33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187F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C395A49"/>
    <w:multiLevelType w:val="hybridMultilevel"/>
    <w:tmpl w:val="66D809D0"/>
    <w:lvl w:ilvl="0" w:tplc="16A87B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912D6F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45E4D"/>
    <w:multiLevelType w:val="hybridMultilevel"/>
    <w:tmpl w:val="E97E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F40FF"/>
    <w:multiLevelType w:val="hybridMultilevel"/>
    <w:tmpl w:val="4EFE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D4CEC"/>
    <w:multiLevelType w:val="hybridMultilevel"/>
    <w:tmpl w:val="72D274F8"/>
    <w:lvl w:ilvl="0" w:tplc="5EE4C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0305BB"/>
    <w:multiLevelType w:val="hybridMultilevel"/>
    <w:tmpl w:val="AF88A034"/>
    <w:lvl w:ilvl="0" w:tplc="67162C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9C4FFE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20E6D"/>
    <w:multiLevelType w:val="hybridMultilevel"/>
    <w:tmpl w:val="5DB2F286"/>
    <w:lvl w:ilvl="0" w:tplc="C8B433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5C4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3636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404C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9895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0011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107F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40F6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8C6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FD4086C"/>
    <w:multiLevelType w:val="hybridMultilevel"/>
    <w:tmpl w:val="9520805C"/>
    <w:lvl w:ilvl="0" w:tplc="7324A1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3801B1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40B65"/>
    <w:multiLevelType w:val="hybridMultilevel"/>
    <w:tmpl w:val="40CE9BBA"/>
    <w:lvl w:ilvl="0" w:tplc="CE90207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7C96763"/>
    <w:multiLevelType w:val="hybridMultilevel"/>
    <w:tmpl w:val="51D23B78"/>
    <w:lvl w:ilvl="0" w:tplc="1DE89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B51201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B738B3"/>
    <w:multiLevelType w:val="hybridMultilevel"/>
    <w:tmpl w:val="B92681FC"/>
    <w:lvl w:ilvl="0" w:tplc="167A992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AA350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85E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1C278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74B64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2AE9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D47F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70A9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2804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47D3BD0"/>
    <w:multiLevelType w:val="hybridMultilevel"/>
    <w:tmpl w:val="96A6D660"/>
    <w:lvl w:ilvl="0" w:tplc="A74801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8006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E23C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D0B5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162F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7AF1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168C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F2BE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4EA2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79935F6F"/>
    <w:multiLevelType w:val="hybridMultilevel"/>
    <w:tmpl w:val="BF6290D4"/>
    <w:lvl w:ilvl="0" w:tplc="843429E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9"/>
  </w:num>
  <w:num w:numId="4">
    <w:abstractNumId w:val="26"/>
  </w:num>
  <w:num w:numId="5">
    <w:abstractNumId w:val="2"/>
  </w:num>
  <w:num w:numId="6">
    <w:abstractNumId w:val="12"/>
  </w:num>
  <w:num w:numId="7">
    <w:abstractNumId w:val="24"/>
  </w:num>
  <w:num w:numId="8">
    <w:abstractNumId w:val="9"/>
  </w:num>
  <w:num w:numId="9">
    <w:abstractNumId w:val="8"/>
  </w:num>
  <w:num w:numId="10">
    <w:abstractNumId w:val="5"/>
  </w:num>
  <w:num w:numId="11">
    <w:abstractNumId w:val="14"/>
  </w:num>
  <w:num w:numId="12">
    <w:abstractNumId w:val="22"/>
  </w:num>
  <w:num w:numId="13">
    <w:abstractNumId w:val="13"/>
  </w:num>
  <w:num w:numId="14">
    <w:abstractNumId w:val="16"/>
  </w:num>
  <w:num w:numId="15">
    <w:abstractNumId w:val="18"/>
  </w:num>
  <w:num w:numId="16">
    <w:abstractNumId w:val="1"/>
  </w:num>
  <w:num w:numId="17">
    <w:abstractNumId w:val="17"/>
  </w:num>
  <w:num w:numId="18">
    <w:abstractNumId w:val="4"/>
  </w:num>
  <w:num w:numId="19">
    <w:abstractNumId w:val="31"/>
  </w:num>
  <w:num w:numId="20">
    <w:abstractNumId w:val="11"/>
  </w:num>
  <w:num w:numId="21">
    <w:abstractNumId w:val="30"/>
  </w:num>
  <w:num w:numId="22">
    <w:abstractNumId w:val="20"/>
  </w:num>
  <w:num w:numId="23">
    <w:abstractNumId w:val="29"/>
  </w:num>
  <w:num w:numId="24">
    <w:abstractNumId w:val="7"/>
  </w:num>
  <w:num w:numId="25">
    <w:abstractNumId w:val="6"/>
  </w:num>
  <w:num w:numId="26">
    <w:abstractNumId w:val="10"/>
  </w:num>
  <w:num w:numId="27">
    <w:abstractNumId w:val="23"/>
  </w:num>
  <w:num w:numId="28">
    <w:abstractNumId w:val="15"/>
  </w:num>
  <w:num w:numId="29">
    <w:abstractNumId w:val="0"/>
  </w:num>
  <w:num w:numId="30">
    <w:abstractNumId w:val="27"/>
  </w:num>
  <w:num w:numId="31">
    <w:abstractNumId w:val="3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9A15C5"/>
    <w:rsid w:val="00075F11"/>
    <w:rsid w:val="00081778"/>
    <w:rsid w:val="00085605"/>
    <w:rsid w:val="000A5167"/>
    <w:rsid w:val="000B21B1"/>
    <w:rsid w:val="001335A4"/>
    <w:rsid w:val="00134CE8"/>
    <w:rsid w:val="00192A8A"/>
    <w:rsid w:val="001A1E43"/>
    <w:rsid w:val="00215DAA"/>
    <w:rsid w:val="002528FF"/>
    <w:rsid w:val="00263440"/>
    <w:rsid w:val="0027573C"/>
    <w:rsid w:val="00277F7E"/>
    <w:rsid w:val="002A72EF"/>
    <w:rsid w:val="00327E4E"/>
    <w:rsid w:val="00336270"/>
    <w:rsid w:val="003710D9"/>
    <w:rsid w:val="0039474F"/>
    <w:rsid w:val="003B52A0"/>
    <w:rsid w:val="00401AD3"/>
    <w:rsid w:val="00402851"/>
    <w:rsid w:val="00441EAB"/>
    <w:rsid w:val="004510AB"/>
    <w:rsid w:val="00461ADD"/>
    <w:rsid w:val="00463D3A"/>
    <w:rsid w:val="004B33BC"/>
    <w:rsid w:val="004D149B"/>
    <w:rsid w:val="004E60AA"/>
    <w:rsid w:val="00504CAC"/>
    <w:rsid w:val="00552286"/>
    <w:rsid w:val="00564E7D"/>
    <w:rsid w:val="005A5A92"/>
    <w:rsid w:val="005D201E"/>
    <w:rsid w:val="005D4434"/>
    <w:rsid w:val="00632803"/>
    <w:rsid w:val="006511F8"/>
    <w:rsid w:val="006809DA"/>
    <w:rsid w:val="006F65F4"/>
    <w:rsid w:val="00720393"/>
    <w:rsid w:val="0072368E"/>
    <w:rsid w:val="007558A8"/>
    <w:rsid w:val="00764B62"/>
    <w:rsid w:val="00794A62"/>
    <w:rsid w:val="007A0BB1"/>
    <w:rsid w:val="007D33DC"/>
    <w:rsid w:val="008074CE"/>
    <w:rsid w:val="00850272"/>
    <w:rsid w:val="008507EF"/>
    <w:rsid w:val="00892E32"/>
    <w:rsid w:val="008C566E"/>
    <w:rsid w:val="00925E87"/>
    <w:rsid w:val="00967CE0"/>
    <w:rsid w:val="00994ED8"/>
    <w:rsid w:val="009A15C5"/>
    <w:rsid w:val="009A368F"/>
    <w:rsid w:val="00A37B51"/>
    <w:rsid w:val="00A83A08"/>
    <w:rsid w:val="00AA4DCF"/>
    <w:rsid w:val="00AA704A"/>
    <w:rsid w:val="00AD13D9"/>
    <w:rsid w:val="00AE1C44"/>
    <w:rsid w:val="00AE6351"/>
    <w:rsid w:val="00B0385E"/>
    <w:rsid w:val="00B112DD"/>
    <w:rsid w:val="00B25223"/>
    <w:rsid w:val="00B275A2"/>
    <w:rsid w:val="00B4085F"/>
    <w:rsid w:val="00BA4410"/>
    <w:rsid w:val="00BA68CD"/>
    <w:rsid w:val="00C037B9"/>
    <w:rsid w:val="00C542FB"/>
    <w:rsid w:val="00CA1A0C"/>
    <w:rsid w:val="00CB320C"/>
    <w:rsid w:val="00CD4B82"/>
    <w:rsid w:val="00D36BEE"/>
    <w:rsid w:val="00D66245"/>
    <w:rsid w:val="00D94852"/>
    <w:rsid w:val="00DD61D9"/>
    <w:rsid w:val="00E306E4"/>
    <w:rsid w:val="00E31F7C"/>
    <w:rsid w:val="00EA6068"/>
    <w:rsid w:val="00EB1812"/>
    <w:rsid w:val="00EC5C70"/>
    <w:rsid w:val="00F26E51"/>
    <w:rsid w:val="00F453E4"/>
    <w:rsid w:val="00F51C2B"/>
    <w:rsid w:val="00F52CC0"/>
    <w:rsid w:val="00F6186E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5C5"/>
    <w:pPr>
      <w:ind w:left="720"/>
      <w:contextualSpacing/>
    </w:pPr>
  </w:style>
  <w:style w:type="paragraph" w:styleId="a4">
    <w:name w:val="Body Text Indent"/>
    <w:basedOn w:val="a"/>
    <w:link w:val="a5"/>
    <w:rsid w:val="00441EA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41EAB"/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c1">
    <w:name w:val="c1"/>
    <w:basedOn w:val="a0"/>
    <w:rsid w:val="00AE1C44"/>
  </w:style>
  <w:style w:type="paragraph" w:styleId="a6">
    <w:name w:val="Normal (Web)"/>
    <w:basedOn w:val="a"/>
    <w:uiPriority w:val="99"/>
    <w:unhideWhenUsed/>
    <w:rsid w:val="00BA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67CE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3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B4085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7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5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5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94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5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1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5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7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0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5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12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66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2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7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1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37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20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S7Re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</dc:creator>
  <cp:keywords/>
  <dc:description/>
  <cp:lastModifiedBy>admin</cp:lastModifiedBy>
  <cp:revision>24</cp:revision>
  <cp:lastPrinted>2020-12-08T05:47:00Z</cp:lastPrinted>
  <dcterms:created xsi:type="dcterms:W3CDTF">2015-10-07T06:30:00Z</dcterms:created>
  <dcterms:modified xsi:type="dcterms:W3CDTF">2020-12-08T06:32:00Z</dcterms:modified>
</cp:coreProperties>
</file>